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CE99A" w14:textId="16CF62C8" w:rsidR="00ED664F" w:rsidRDefault="00E91392">
      <w:r>
        <w:t>Prueba documento</w:t>
      </w:r>
    </w:p>
    <w:sectPr w:rsidR="00ED66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92"/>
    <w:rsid w:val="00131D89"/>
    <w:rsid w:val="00E91392"/>
    <w:rsid w:val="00ED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A02C"/>
  <w15:chartTrackingRefBased/>
  <w15:docId w15:val="{36C1C928-CA4E-4A7B-9263-7058205B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Iglesias Fernandez</dc:creator>
  <cp:keywords/>
  <dc:description/>
  <cp:lastModifiedBy>Claudia Iglesias Fernandez</cp:lastModifiedBy>
  <cp:revision>1</cp:revision>
  <dcterms:created xsi:type="dcterms:W3CDTF">2024-02-08T10:33:00Z</dcterms:created>
  <dcterms:modified xsi:type="dcterms:W3CDTF">2024-02-08T10:33:00Z</dcterms:modified>
</cp:coreProperties>
</file>